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95"/>
        <w:gridCol w:w="1308"/>
        <w:gridCol w:w="7224"/>
        <w:gridCol w:w="854"/>
        <w:gridCol w:w="853"/>
        <w:gridCol w:w="853"/>
        <w:gridCol w:w="853"/>
        <w:gridCol w:w="854"/>
        <w:gridCol w:w="853"/>
        <w:gridCol w:w="853"/>
        <w:gridCol w:w="85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1404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Система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выпуска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сметной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документации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A0 v. 2.1.3.17 Copyright InfoStroy Ltd.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Образец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Ликвидация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снос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объектов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питального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комплекса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промышленной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котельной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элементов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опасных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производственных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объектов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ФГУП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НИТИ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Александрова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стройки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000000" w:rsidRDefault="004D6D78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3DB">
              <w:rPr>
                <w:rFonts w:ascii="Arial" w:hAnsi="Arial" w:cs="Arial"/>
                <w:color w:val="000000"/>
                <w:sz w:val="18"/>
                <w:szCs w:val="18"/>
              </w:rPr>
              <w:t>Сооружение 152 для слива топлива (мазутная сливная эстакада), (инв. № 19388/2)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объекта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38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227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ЛОКАЛЬНАЯ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СМЕТА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01-06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Инв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118-02/2013-12.03.2013-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СД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СЭ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-464).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Демонтаж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мазутной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сливной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эстакады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СЭ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сооружение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152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для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слива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топлива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инв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19388/2)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Основание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1405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118-02/2013-12.03.2013-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СЭ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-474)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Сметная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стоимость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492.199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7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строительных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492.199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7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монтажных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7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оборудования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7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прочих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Средства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оплату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труда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16.474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Нормативная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трудоемкость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чел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час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составлена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ценах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состоянию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3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квартал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2013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года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39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№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Шифр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омер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позиции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норматива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Наименование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Количество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единица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измерения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Стоимость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единицы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2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Общая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стоимость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рабочих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занятых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обслуживанием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чел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39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эксплуата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эксплуата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</w:p>
        </w:tc>
        <w:tc>
          <w:tcPr>
            <w:tcW w:w="17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58"/>
        </w:trPr>
        <w:tc>
          <w:tcPr>
            <w:tcW w:w="39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единицу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7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Демонтаж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мазутоприемной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емкости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- 1- 270301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НАСОСЫ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ГРЯЗЕВЫЕ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ПОДАЧА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23,4- 65,3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ДАВЛЕНИЕ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НАГНЕТАНИЯ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15,7- 5,88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МПА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(160- 60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КГС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34,91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34,91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175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МАШ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- 22- 06- 002- 19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ПРОМЫВКА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БЕЗ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ДЕЗИНФЕКЦИИ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МАЗУТОПРИЕМНОЙ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ЕМКОСТИ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=130%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=89%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8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10618,41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53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1827,21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- 24- 02- 120-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09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ОЧИСТКА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ПОЛОСТИ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МАЗУТОПРИЕМНОЙ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ЕМКОСТИ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ПРОДУВКОЙ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ВОЗДУХОМ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=103,4*2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=2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Индексация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=130%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=89%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0,05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206,8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154,26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2,88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52,54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26,68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- 66- 10- 006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ОЧИСТКА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МАЗУТОПРИЕМНОЙ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ЕМКОСТИ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=74%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658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445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20 : 1.8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11,1111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82,22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2,21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914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889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5,45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60,56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ИЛА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ГРЯЗИ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80,01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- 46- 04- 001- 03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ФУНДАМЕНТОВ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ЖЕЛЕЗОБЕТОННЫХ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мазутоприемной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емкости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=110%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9028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5745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937,69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640,47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20629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5846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14090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15,45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265,74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107,31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2361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- 46- 04- 001- 03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ФУНДАМЕНТОВ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ЖЕЛЕЗОБЕТОННЫХ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колонн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эстакады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=110%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2627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1672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6,4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937,69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640,47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6001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4099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15,45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98,88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265,74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107,31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687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- 09- 03- 037- 01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МДС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81- 36.2004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3.3.1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МЕТАЛЛИЧЕСКИХ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КОНСТРУКЦИЙ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СЛИВНОЙ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ЭСТАКАДЫ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МЕТАЛЛОКОНСТРУКЦИЙ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3241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3061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759,6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522,08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7596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2375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5221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13,64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136,43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КОНСТРУКЦИЙ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237,52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122,57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1226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- 24- 02- 120- 02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ОЧИСТКА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СЛИВНОГО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КАНАЛА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ПРОДУВКОЙ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ВОЗДУХОМ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=130%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=89%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1,02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29,52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22,04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0,41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0,42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7,48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3,81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- 22- 06- 002- 13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ПРОМЫВКА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СЛИВНОГО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КАНАЛА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=130%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133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=89%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91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102 : 1000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0,102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3202,51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61,8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999,31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Демонтаж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мазутоприемной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емкости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35735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10933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23639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643,2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4279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35735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1163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зарплата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10933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23639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4279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Трудоемкость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856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основных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рабочих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643,2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213,23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15720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11037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62492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62492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Вывоз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утилизация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- 1- 121020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АВТОБИТУМОВОЗ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15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МАЗУТНЫЙ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ОСТАТОК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( ( 95 : 40 ) * 2 ) * 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216,29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216,29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2055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2055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МАШ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21,98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1- 1- 19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КОНСТРУКЦИИ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МЕТАЛЛИЧЕСКИЕ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ПОГРУЗКА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АВТОМОБИЛЬНЫХ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ПЕРЕВОЗКАХ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=100%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69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=60%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41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230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6,9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1- 1- 27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МУСОР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СТРОИТЕЛЬНЫЙ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ПОГРУЗКА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АВТОМОБИЛЬНЫХ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ПЕРЕВОЗКАХ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=100%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162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=60%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97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2,28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- 4- 95- 1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H39=0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ПЕРЕВОЗКА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95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СТРОИТЕЛЬНЫХ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ГРУЗОВ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АВТОМОБИЛЯМИ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САМОСВАЛАМИ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ВНЕ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КАРЬ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ЕРОВ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КЛАССА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10 + 71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113,25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113,25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9173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9173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Вывоз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утилизация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11998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11998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440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11998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11998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Трудоемкость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29,9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12367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12367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Благоустройство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территории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- 01- 01- 033- 04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ЗАСЫПКА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КОТЛОВАНА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ПЕСКОМ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ПЕРЕМЕЩЕНИЕМ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БУЛЬДОЗЕРАМИ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МОЩНОСТЬЮ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79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КВТ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(108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.),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ГРУППА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331,59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331,59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95,52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- 01- 01- 033- 10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ПЕРЕМЕЩЕНИИ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КАЖДЫЕ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ПОСЛЕДУЮЩИЕ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ДОБАВЛЯТЬ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РАСЦЕНКЕ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01- 01- 033- 04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163,9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163,9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47,21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01- 408- 0122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ПЕСОК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ПРИРОДНЫЙ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СТРОИТЕЛЬНЫХ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СРЕДНИЙ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10 * 1.1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72,38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796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- 01- 02- 001- 01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УПЛОТНЕНИЕ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ПРИЦЕПНЫМИ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КАТКАМИ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ПНЕВМОКОЛЕСНОМ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ХОДУ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ПЕРВЫЙ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ОХОД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ОДНОМУ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СЛЕДУ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ТОЛЩИНЕ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СЛОЯ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1697,31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1697,31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УПЛОТНЕННОГО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470,48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- 01- 02- 001- 07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КАЖДЫЙ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ПОСЛЕДУЮЩИЙ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ПРОХОД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ОДНОМУ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СЛЕДУ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ДОБАВЛЯТЬ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РАСЦЕНКЕ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01- 02- 001- 01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=207,05*6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=6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Индексация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1242,3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1242,3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УПЛОТНЕННОГО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247,32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Благоустройство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территории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830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34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830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796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0,32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843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843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: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48563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10933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35671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643,2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4727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48563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зарплата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10933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35671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4727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1959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15959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11180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75702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10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Переход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текущие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сос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тоянию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квартал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2013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объекту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"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Котельные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" 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Письмо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Минрегиона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№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9912-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СД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/10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07.06.2013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5,51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417118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НДС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18%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18 %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75081,24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2013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492199,24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5234C1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5234C1" w:rsidRDefault="005234C1"/>
    <w:sectPr w:rsidR="005234C1" w:rsidSect="007C30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847" w:right="565" w:bottom="339" w:left="565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4C1" w:rsidRDefault="005234C1">
      <w:pPr>
        <w:spacing w:after="0" w:line="240" w:lineRule="auto"/>
      </w:pPr>
      <w:r>
        <w:separator/>
      </w:r>
    </w:p>
  </w:endnote>
  <w:endnote w:type="continuationSeparator" w:id="1">
    <w:p w:rsidR="005234C1" w:rsidRDefault="00523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00F" w:rsidRDefault="007C300F" w:rsidP="006F246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C300F" w:rsidRDefault="007C300F" w:rsidP="007C300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00F" w:rsidRPr="007C300F" w:rsidRDefault="007C300F" w:rsidP="006F2465">
    <w:pPr>
      <w:pStyle w:val="a5"/>
      <w:framePr w:wrap="around" w:vAnchor="text" w:hAnchor="margin" w:xAlign="right" w:y="1"/>
      <w:rPr>
        <w:rStyle w:val="a7"/>
        <w:rFonts w:ascii="Arial" w:hAnsi="Arial" w:cs="Arial"/>
        <w:sz w:val="16"/>
      </w:rPr>
    </w:pPr>
    <w:r w:rsidRPr="007C300F">
      <w:rPr>
        <w:rStyle w:val="a7"/>
        <w:rFonts w:ascii="Arial" w:hAnsi="Arial" w:cs="Arial"/>
        <w:sz w:val="16"/>
      </w:rPr>
      <w:fldChar w:fldCharType="begin"/>
    </w:r>
    <w:r w:rsidRPr="007C300F">
      <w:rPr>
        <w:rStyle w:val="a7"/>
        <w:rFonts w:ascii="Arial" w:hAnsi="Arial" w:cs="Arial"/>
        <w:sz w:val="16"/>
      </w:rPr>
      <w:instrText xml:space="preserve">PAGE  </w:instrText>
    </w:r>
    <w:r w:rsidRPr="007C300F">
      <w:rPr>
        <w:rStyle w:val="a7"/>
        <w:rFonts w:ascii="Arial" w:hAnsi="Arial" w:cs="Arial"/>
        <w:sz w:val="16"/>
      </w:rPr>
      <w:fldChar w:fldCharType="separate"/>
    </w:r>
    <w:r w:rsidR="004D6D78">
      <w:rPr>
        <w:rStyle w:val="a7"/>
        <w:rFonts w:ascii="Arial" w:hAnsi="Arial" w:cs="Arial"/>
        <w:noProof/>
        <w:sz w:val="16"/>
      </w:rPr>
      <w:t>4</w:t>
    </w:r>
    <w:r w:rsidRPr="007C300F">
      <w:rPr>
        <w:rStyle w:val="a7"/>
        <w:rFonts w:ascii="Arial" w:hAnsi="Arial" w:cs="Arial"/>
        <w:sz w:val="16"/>
      </w:rPr>
      <w:fldChar w:fldCharType="end"/>
    </w:r>
  </w:p>
  <w:p w:rsidR="00000000" w:rsidRPr="007C300F" w:rsidRDefault="007C300F" w:rsidP="007C300F">
    <w:pPr>
      <w:widowControl w:val="0"/>
      <w:autoSpaceDE w:val="0"/>
      <w:autoSpaceDN w:val="0"/>
      <w:adjustRightInd w:val="0"/>
      <w:spacing w:after="0" w:line="240" w:lineRule="auto"/>
      <w:ind w:right="360"/>
      <w:jc w:val="right"/>
      <w:rPr>
        <w:rFonts w:ascii="Arial" w:hAnsi="Arial" w:cs="Arial"/>
        <w:sz w:val="16"/>
        <w:szCs w:val="24"/>
      </w:rPr>
    </w:pPr>
    <w:r w:rsidRPr="007C300F">
      <w:rPr>
        <w:rFonts w:ascii="Arial" w:hAnsi="Arial" w:cs="Arial"/>
        <w:sz w:val="16"/>
        <w:szCs w:val="24"/>
      </w:rPr>
      <w:t>01-06 Стр.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00F" w:rsidRDefault="007C300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4C1" w:rsidRDefault="005234C1">
      <w:pPr>
        <w:spacing w:after="0" w:line="240" w:lineRule="auto"/>
      </w:pPr>
      <w:r>
        <w:separator/>
      </w:r>
    </w:p>
  </w:footnote>
  <w:footnote w:type="continuationSeparator" w:id="1">
    <w:p w:rsidR="005234C1" w:rsidRDefault="00523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00F" w:rsidRDefault="007C300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5" w:type="dxa"/>
      <w:tblLayout w:type="fixed"/>
      <w:tblCellMar>
        <w:left w:w="15" w:type="dxa"/>
        <w:right w:w="15" w:type="dxa"/>
      </w:tblCellMar>
      <w:tblLook w:val="0000"/>
    </w:tblPr>
    <w:tblGrid>
      <w:gridCol w:w="395"/>
      <w:gridCol w:w="1308"/>
      <w:gridCol w:w="7224"/>
      <w:gridCol w:w="854"/>
      <w:gridCol w:w="853"/>
      <w:gridCol w:w="853"/>
      <w:gridCol w:w="853"/>
      <w:gridCol w:w="854"/>
      <w:gridCol w:w="853"/>
      <w:gridCol w:w="853"/>
      <w:gridCol w:w="853"/>
    </w:tblGrid>
    <w:tr w:rsidR="00000000">
      <w:tblPrEx>
        <w:tblCellMar>
          <w:top w:w="0" w:type="dxa"/>
          <w:bottom w:w="0" w:type="dxa"/>
        </w:tblCellMar>
      </w:tblPrEx>
      <w:trPr>
        <w:trHeight w:val="274"/>
      </w:trPr>
      <w:tc>
        <w:tcPr>
          <w:tcW w:w="395" w:type="dxa"/>
          <w:tcBorders>
            <w:top w:val="single" w:sz="8" w:space="0" w:color="000000"/>
            <w:left w:val="nil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5234C1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</w:t>
          </w:r>
        </w:p>
      </w:tc>
      <w:tc>
        <w:tcPr>
          <w:tcW w:w="130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5234C1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2</w:t>
          </w:r>
        </w:p>
      </w:tc>
      <w:tc>
        <w:tcPr>
          <w:tcW w:w="722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5234C1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3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5234C1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4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5234C1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5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5234C1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6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5234C1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7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5234C1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8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5234C1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9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5234C1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10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nil"/>
          </w:tcBorders>
          <w:vAlign w:val="center"/>
        </w:tcPr>
        <w:p w:rsidR="00000000" w:rsidRDefault="005234C1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11</w:t>
          </w: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00F" w:rsidRDefault="007C300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300F"/>
    <w:rsid w:val="004D6D78"/>
    <w:rsid w:val="005234C1"/>
    <w:rsid w:val="007C300F"/>
    <w:rsid w:val="00FA4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C30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C300F"/>
  </w:style>
  <w:style w:type="paragraph" w:styleId="a5">
    <w:name w:val="footer"/>
    <w:basedOn w:val="a"/>
    <w:link w:val="a6"/>
    <w:uiPriority w:val="99"/>
    <w:semiHidden/>
    <w:unhideWhenUsed/>
    <w:rsid w:val="007C30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C300F"/>
  </w:style>
  <w:style w:type="character" w:styleId="a7">
    <w:name w:val="page number"/>
    <w:basedOn w:val="a0"/>
    <w:uiPriority w:val="99"/>
    <w:semiHidden/>
    <w:unhideWhenUsed/>
    <w:rsid w:val="007C30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4 (МДС 81-35.2004)  (11 граф)</vt:lpstr>
    </vt:vector>
  </TitlesOfParts>
  <Company/>
  <LinksUpToDate>false</LinksUpToDate>
  <CharactersWithSpaces>6424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4 (МДС 81-35.2004)  (11 граф)</dc:title>
  <dc:subject/>
  <dc:creator>FastReport</dc:creator>
  <cp:keywords/>
  <dc:description/>
  <cp:lastModifiedBy>Comp</cp:lastModifiedBy>
  <cp:revision>3</cp:revision>
  <dcterms:created xsi:type="dcterms:W3CDTF">2014-07-16T12:33:00Z</dcterms:created>
  <dcterms:modified xsi:type="dcterms:W3CDTF">2014-07-16T12:34:00Z</dcterms:modified>
</cp:coreProperties>
</file>